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Załącznik Nr 1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TimesNewRomanPS-BoldMT" w:cs="Arial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SPECYFIKACJA ISTOTNYCH WARUNKÓW SPRZEDAŻY DREWNA (SIWSD)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PRZEDMIOT PRZETARGU OFERTOWEGO: „Sprzedaż drzew na pniu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’’              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w ilości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5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sztuk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wraz z wykonaniem ich wycinki i uporządkowaniem terenu po wycince z działki nr ew.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974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zlokalizowanej w m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iejscowości Grobla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Wykaz drzew do wycinki stanowi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z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ałącznik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n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r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 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Cena wywoławcza: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2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000,00 zł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 brutto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Termin realizacji zamówienia: od zawarcia umowy do dnia 28 lutego 202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4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r.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Organizatorowi przetargu przysługuje prawo zamknięcia przetargu bez wybrania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którejkolwiek z ofert </w:t>
      </w:r>
    </w:p>
    <w:p>
      <w:pPr>
        <w:pStyle w:val="4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TimesNewRomanPS-BoldMT" w:cs="Arial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OPIS SPOSOBU PRZYGOTOWANIA OFERT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1.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Oferent przed opracowaniem oferty powinien dokładnie zapoznać się z miejscem na którym występują drzewa do „sprzedaży na pniu”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Oferent biorący udział w przetargu podając cenę zamówienia, powinien uwzględnić łączną kwotę za wycinkę wszystkich drzew ujętych w zestawieniu obejmując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także pozostałe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elementy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 i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czynności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 jak: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sprzęt, oznakowanie i inne koszty oraz materiały konieczne do wykonania przedmiotu zamówienia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.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W przypadku zaoferowania takiej samej ceny ofertowej przez kilku oferentów Sprzedawca przeprowadzi pomiędzy tymi oferentami przetarg w formie ustnej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.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2. Oferent składa ofertę w formie pisemnej,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pismem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czytelnym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podpisaną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osobiście lub przez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osobę uprawnioną do składania oświadczeń woli w jego imieniu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.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3. Oferta powinna zawierać: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- d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ane i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adres oferenta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- określenie przedmiotu oferty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- cenę cyfrowo i słownie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4. Ofertę należy przesłać pocztą lub dostarczyć osobiście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na dziennik podawczy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do dnia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 1 lutego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20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24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do godz. 12.00 w kopercie zamkniętej  z dopiskiem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 :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TimesNewRomanPS-BoldMT" w:cs="Arial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„Sprzedaż drzew na pniu. Nie otwierać przed </w:t>
      </w:r>
      <w:r>
        <w:rPr>
          <w:rFonts w:hint="default" w:ascii="Arial" w:hAnsi="Arial" w:eastAsia="TimesNewRomanPS-BoldMT" w:cs="Arial"/>
          <w:b/>
          <w:bCs/>
          <w:color w:val="000000"/>
          <w:kern w:val="0"/>
          <w:sz w:val="22"/>
          <w:szCs w:val="22"/>
          <w:lang w:val="pl-PL" w:eastAsia="zh-CN" w:bidi="ar"/>
        </w:rPr>
        <w:t>1 luty</w:t>
      </w:r>
      <w:r>
        <w:rPr>
          <w:rFonts w:hint="default" w:ascii="Arial" w:hAnsi="Arial" w:eastAsia="TimesNewRomanPS-BoldMT" w:cs="Arial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202</w:t>
      </w:r>
      <w:r>
        <w:rPr>
          <w:rFonts w:hint="default" w:ascii="Arial" w:hAnsi="Arial" w:eastAsia="TimesNewRomanPS-BoldMT" w:cs="Arial"/>
          <w:b/>
          <w:bCs/>
          <w:color w:val="000000"/>
          <w:kern w:val="0"/>
          <w:sz w:val="22"/>
          <w:szCs w:val="22"/>
          <w:lang w:val="pl-PL" w:eastAsia="zh-CN" w:bidi="ar"/>
        </w:rPr>
        <w:t>4</w:t>
      </w:r>
      <w:r>
        <w:rPr>
          <w:rFonts w:hint="default" w:ascii="Arial" w:hAnsi="Arial" w:eastAsia="TimesNewRomanPS-BoldMT" w:cs="Arial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 godz. 12.00.”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n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a adres Urząd Gminy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Drwinia 57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,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32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-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709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Drwinia.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Ofertę należy złożyć w jednym egzemplarzu. Koperta musi posiadać nazwę, telefon i adres oferenta aby można było ją odesłać w przypadku złożenia po terminie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.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6. Kryteria wyboru ofert i ich znaczenie: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Przy wyborze oferty będą miały zastosowanie następujące kryteria: 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Oferta z najwyższą ceną będzie uznana za najkorzystniejszą.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7.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Osoba uprawniona do kontaktów z wykonawcami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: Anna Buczak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-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te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l.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1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2 2849811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both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8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. Miejsce i termin otwarcia ofert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Oferty zostaną otwarte w siedzibie Zamawiającego - sala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narad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w Urzędzie Gminy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w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Drwini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, 3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2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-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709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Drwinia 57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, w dniu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1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.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02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.202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4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r. o godz.</w:t>
      </w:r>
      <w:bookmarkStart w:id="0" w:name="_GoBack"/>
      <w:bookmarkEnd w:id="0"/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1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3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.0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0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O wyborze najkorzystniejszej oferty Oferenci zostaną powiadomieni telefonicznie na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wskazany w ofercie numer.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b/>
          <w:bCs/>
          <w:sz w:val="22"/>
          <w:szCs w:val="22"/>
          <w:u w:val="none"/>
          <w:lang w:val="pl-P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FA6299"/>
    <w:multiLevelType w:val="singleLevel"/>
    <w:tmpl w:val="E2FA6299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55587"/>
    <w:rsid w:val="22D749B9"/>
    <w:rsid w:val="34660EF8"/>
    <w:rsid w:val="50E41142"/>
    <w:rsid w:val="55746D43"/>
    <w:rsid w:val="65F55587"/>
    <w:rsid w:val="697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2024-01-24T12:29:00Z</dcterms:created>
  <dc:creator>Drwinia</dc:creator>
  <cp:lastModifiedBy>WPS_1704701809</cp:lastModifiedBy>
  <dcterms:modified xsi:type="dcterms:W3CDTF">2024-01-25T08:45:41Z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4D98810049F24BC6A213A60743DFC94F_11</vt:lpwstr>
  </property>
</Properties>
</file>